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1" w:rsidRPr="003A2849" w:rsidRDefault="00853701" w:rsidP="00853701">
      <w:pPr>
        <w:widowControl w:val="0"/>
        <w:jc w:val="center"/>
        <w:rPr>
          <w:color w:val="000000"/>
        </w:rPr>
      </w:pPr>
      <w:r w:rsidRPr="003A2849">
        <w:rPr>
          <w:color w:val="000000"/>
        </w:rPr>
        <w:t>СОСТАВ</w:t>
      </w:r>
    </w:p>
    <w:p w:rsidR="00853701" w:rsidRPr="003A2849" w:rsidRDefault="00853701" w:rsidP="00853701">
      <w:pPr>
        <w:widowControl w:val="0"/>
        <w:jc w:val="center"/>
        <w:rPr>
          <w:color w:val="000000"/>
        </w:rPr>
      </w:pPr>
      <w:r w:rsidRPr="003A2849">
        <w:rPr>
          <w:color w:val="000000"/>
        </w:rPr>
        <w:t xml:space="preserve">организационного комитета ШЭ </w:t>
      </w:r>
      <w:proofErr w:type="spellStart"/>
      <w:r w:rsidRPr="003A2849">
        <w:rPr>
          <w:color w:val="000000"/>
        </w:rPr>
        <w:t>ВсОШ</w:t>
      </w:r>
      <w:proofErr w:type="spellEnd"/>
      <w:r w:rsidRPr="003A2849">
        <w:rPr>
          <w:color w:val="000000"/>
        </w:rPr>
        <w:t xml:space="preserve"> </w:t>
      </w:r>
      <w:r w:rsidRPr="003A2849">
        <w:rPr>
          <w:color w:val="000000"/>
        </w:rPr>
        <w:br/>
        <w:t>с правами апелляционной комиссии в 2025-2026 учебном году</w:t>
      </w:r>
      <w:r w:rsidRPr="003A2849">
        <w:rPr>
          <w:color w:val="000000"/>
        </w:rPr>
        <w:br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2268"/>
        <w:gridCol w:w="5529"/>
      </w:tblGrid>
      <w:tr w:rsidR="00853701" w:rsidRPr="003A2849" w:rsidTr="00B67CEE">
        <w:tc>
          <w:tcPr>
            <w:tcW w:w="1696" w:type="dxa"/>
          </w:tcPr>
          <w:p w:rsidR="00853701" w:rsidRPr="003A2849" w:rsidRDefault="00853701" w:rsidP="00B67CEE">
            <w:r w:rsidRPr="003A2849">
              <w:t>Председатель</w:t>
            </w:r>
          </w:p>
        </w:tc>
        <w:tc>
          <w:tcPr>
            <w:tcW w:w="2268" w:type="dxa"/>
          </w:tcPr>
          <w:p w:rsidR="00853701" w:rsidRPr="003A2849" w:rsidRDefault="00853701" w:rsidP="00B67CEE">
            <w:r>
              <w:t>Летягина Л.В.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директор МБОУ «Северская гимназия»</w:t>
            </w:r>
          </w:p>
        </w:tc>
      </w:tr>
      <w:tr w:rsidR="00853701" w:rsidRPr="003A2849" w:rsidTr="00B67CEE">
        <w:trPr>
          <w:trHeight w:val="313"/>
        </w:trPr>
        <w:tc>
          <w:tcPr>
            <w:tcW w:w="1696" w:type="dxa"/>
          </w:tcPr>
          <w:p w:rsidR="00853701" w:rsidRPr="003A2849" w:rsidRDefault="00853701" w:rsidP="00B67CEE">
            <w:r w:rsidRPr="003A2849">
              <w:t>Заместитель председателя</w:t>
            </w: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Заборников В.М.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 xml:space="preserve">учитель русского языка и литературы, координатор </w:t>
            </w:r>
            <w:proofErr w:type="spellStart"/>
            <w:r w:rsidRPr="003A2849">
              <w:t>ВсОШ</w:t>
            </w:r>
            <w:proofErr w:type="spellEnd"/>
            <w:r w:rsidRPr="003A2849">
              <w:t xml:space="preserve"> в МБОУ «Северская гимназия»</w:t>
            </w:r>
          </w:p>
        </w:tc>
      </w:tr>
      <w:tr w:rsidR="00853701" w:rsidRPr="003A2849" w:rsidTr="00B67CEE">
        <w:trPr>
          <w:trHeight w:val="321"/>
        </w:trPr>
        <w:tc>
          <w:tcPr>
            <w:tcW w:w="1696" w:type="dxa"/>
            <w:vMerge w:val="restart"/>
          </w:tcPr>
          <w:p w:rsidR="00853701" w:rsidRPr="003A2849" w:rsidRDefault="00853701" w:rsidP="00B67CEE">
            <w:pPr>
              <w:jc w:val="center"/>
            </w:pPr>
            <w:r w:rsidRPr="003A2849">
              <w:t xml:space="preserve">Члены </w:t>
            </w:r>
          </w:p>
          <w:p w:rsidR="00853701" w:rsidRPr="003A2849" w:rsidRDefault="00853701" w:rsidP="00B67CEE">
            <w:pPr>
              <w:jc w:val="center"/>
            </w:pPr>
            <w:r w:rsidRPr="003A2849">
              <w:t>оргкомитета</w:t>
            </w: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Кручинина К.Ю.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заместитель директора по МР</w:t>
            </w:r>
          </w:p>
        </w:tc>
      </w:tr>
      <w:tr w:rsidR="00853701" w:rsidRPr="003A2849" w:rsidTr="00B67CEE">
        <w:trPr>
          <w:trHeight w:val="283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Бердникова Т.В.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заместитель директора по УВР</w:t>
            </w:r>
          </w:p>
        </w:tc>
      </w:tr>
      <w:tr w:rsidR="00853701" w:rsidRPr="003A2849" w:rsidTr="00B67CEE">
        <w:trPr>
          <w:trHeight w:val="283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Харламова И.Э.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заместитель директора по УВР</w:t>
            </w:r>
          </w:p>
        </w:tc>
      </w:tr>
      <w:tr w:rsidR="00853701" w:rsidRPr="003A2849" w:rsidTr="00B67CEE">
        <w:trPr>
          <w:trHeight w:val="264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proofErr w:type="spellStart"/>
            <w:r w:rsidRPr="003A2849">
              <w:t>Катушенко</w:t>
            </w:r>
            <w:proofErr w:type="spellEnd"/>
            <w:r w:rsidRPr="003A2849">
              <w:t xml:space="preserve"> О.В.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заместитель директора по УВР</w:t>
            </w:r>
          </w:p>
        </w:tc>
      </w:tr>
      <w:tr w:rsidR="00853701" w:rsidRPr="003A2849" w:rsidTr="00B67CEE">
        <w:trPr>
          <w:trHeight w:val="76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Астраханцева О.Н.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русского языка и литературы</w:t>
            </w:r>
          </w:p>
        </w:tc>
      </w:tr>
      <w:tr w:rsidR="00853701" w:rsidRPr="003A2849" w:rsidTr="00B67CEE"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Баранова Т.В.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 xml:space="preserve">руководитель МО учителей художественно-эстетического цикла и </w:t>
            </w:r>
            <w:proofErr w:type="spellStart"/>
            <w:r w:rsidRPr="003A2849">
              <w:t>ОБиЗР</w:t>
            </w:r>
            <w:proofErr w:type="spellEnd"/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proofErr w:type="spellStart"/>
            <w:r w:rsidRPr="003A2849">
              <w:t>Волис</w:t>
            </w:r>
            <w:proofErr w:type="spellEnd"/>
            <w:r w:rsidRPr="003A2849">
              <w:t xml:space="preserve"> М.В.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 xml:space="preserve">руководитель МО учителей истории, обществознания и географии </w:t>
            </w:r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 xml:space="preserve">Лебедева В.В. 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иностранного языка</w:t>
            </w:r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Павлова О.В.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естественнонаучного цикла</w:t>
            </w:r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proofErr w:type="spellStart"/>
            <w:r w:rsidRPr="003A2849">
              <w:t>Пашковская</w:t>
            </w:r>
            <w:proofErr w:type="spellEnd"/>
            <w:r w:rsidRPr="003A2849">
              <w:t xml:space="preserve"> Г.В.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физической культуры</w:t>
            </w:r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proofErr w:type="spellStart"/>
            <w:r w:rsidRPr="003A2849">
              <w:t>Чувакова</w:t>
            </w:r>
            <w:proofErr w:type="spellEnd"/>
            <w:r w:rsidRPr="003A2849">
              <w:t xml:space="preserve"> Л.И.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начальных классов</w:t>
            </w:r>
          </w:p>
        </w:tc>
      </w:tr>
      <w:tr w:rsidR="00853701" w:rsidRPr="003A2849" w:rsidTr="00B67CEE">
        <w:trPr>
          <w:trHeight w:val="201"/>
        </w:trPr>
        <w:tc>
          <w:tcPr>
            <w:tcW w:w="1696" w:type="dxa"/>
            <w:vMerge/>
          </w:tcPr>
          <w:p w:rsidR="00853701" w:rsidRPr="003A2849" w:rsidRDefault="00853701" w:rsidP="00B67CEE">
            <w:pPr>
              <w:jc w:val="center"/>
            </w:pPr>
          </w:p>
        </w:tc>
        <w:tc>
          <w:tcPr>
            <w:tcW w:w="2268" w:type="dxa"/>
          </w:tcPr>
          <w:p w:rsidR="00853701" w:rsidRPr="003A2849" w:rsidRDefault="00853701" w:rsidP="00B67CEE">
            <w:r w:rsidRPr="003A2849">
              <w:t>Яковлева М.А.</w:t>
            </w:r>
          </w:p>
        </w:tc>
        <w:tc>
          <w:tcPr>
            <w:tcW w:w="5529" w:type="dxa"/>
          </w:tcPr>
          <w:p w:rsidR="00853701" w:rsidRPr="003A2849" w:rsidRDefault="00853701" w:rsidP="00B67CEE">
            <w:r w:rsidRPr="003A2849">
              <w:t>руководитель МО учителей математики и информатики</w:t>
            </w:r>
          </w:p>
        </w:tc>
      </w:tr>
    </w:tbl>
    <w:p w:rsidR="00853701" w:rsidRPr="003A2849" w:rsidRDefault="00853701" w:rsidP="00853701">
      <w:pPr>
        <w:jc w:val="right"/>
        <w:rPr>
          <w:rFonts w:eastAsiaTheme="minorHAnsi"/>
          <w:bCs/>
          <w:lang w:eastAsia="en-US"/>
        </w:rPr>
      </w:pPr>
    </w:p>
    <w:p w:rsidR="00853701" w:rsidRPr="003A2849" w:rsidRDefault="00853701" w:rsidP="00853701">
      <w:pPr>
        <w:jc w:val="right"/>
        <w:rPr>
          <w:rFonts w:eastAsiaTheme="minorHAnsi"/>
          <w:bCs/>
          <w:lang w:eastAsia="en-US"/>
        </w:rPr>
      </w:pPr>
    </w:p>
    <w:p w:rsidR="00853701" w:rsidRPr="003A2849" w:rsidRDefault="00853701" w:rsidP="00853701">
      <w:pPr>
        <w:jc w:val="right"/>
        <w:rPr>
          <w:rFonts w:eastAsiaTheme="minorHAnsi"/>
          <w:bCs/>
          <w:lang w:eastAsia="en-US"/>
        </w:rPr>
      </w:pPr>
    </w:p>
    <w:p w:rsidR="00853701" w:rsidRPr="003A2849" w:rsidRDefault="00853701" w:rsidP="00853701">
      <w:pPr>
        <w:jc w:val="right"/>
        <w:rPr>
          <w:rFonts w:eastAsiaTheme="minorHAnsi"/>
          <w:bCs/>
          <w:lang w:eastAsia="en-US"/>
        </w:rPr>
      </w:pPr>
    </w:p>
    <w:p w:rsidR="001D5AE8" w:rsidRDefault="001D5AE8">
      <w:bookmarkStart w:id="0" w:name="_GoBack"/>
      <w:bookmarkEnd w:id="0"/>
    </w:p>
    <w:sectPr w:rsidR="001D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2B"/>
    <w:rsid w:val="001D5AE8"/>
    <w:rsid w:val="00853701"/>
    <w:rsid w:val="00D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960F-803F-4FFA-9E91-86860D0B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VlADIMIR_408</dc:creator>
  <cp:keywords/>
  <dc:description/>
  <cp:lastModifiedBy>VlADIMIR_408</cp:lastModifiedBy>
  <cp:revision>2</cp:revision>
  <dcterms:created xsi:type="dcterms:W3CDTF">2025-09-11T06:50:00Z</dcterms:created>
  <dcterms:modified xsi:type="dcterms:W3CDTF">2025-09-11T06:51:00Z</dcterms:modified>
</cp:coreProperties>
</file>